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DEAF" w14:textId="43E6E1C2" w:rsidR="00B163BA" w:rsidRPr="001E5D58" w:rsidRDefault="00771AFF" w:rsidP="00B163BA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163BA" w:rsidRPr="001E5D58">
        <w:rPr>
          <w:rFonts w:ascii="Times New Roman" w:hAnsi="Times New Roman" w:cs="Times New Roman"/>
          <w:b/>
          <w:bCs/>
          <w:sz w:val="24"/>
          <w:szCs w:val="24"/>
        </w:rPr>
        <w:t>our</w:t>
      </w:r>
      <w:proofErr w:type="gramEnd"/>
      <w:r w:rsidR="00B163BA" w:rsidRPr="001E5D5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0F7BC1A9" w14:textId="77777777" w:rsidR="00B163BA" w:rsidRPr="00570E50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>Arrivée du groupe dans l’après-midi au Village club de Morzine, accueil, apéritif de bienvenue</w:t>
      </w:r>
    </w:p>
    <w:p w14:paraId="19C11AF5" w14:textId="77777777" w:rsidR="00B163BA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 xml:space="preserve">Installation, Dîner – nuit </w:t>
      </w:r>
    </w:p>
    <w:p w14:paraId="0B748E21" w14:textId="77777777" w:rsidR="00E87C0D" w:rsidRPr="00570E50" w:rsidRDefault="00E87C0D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F1D56AB" w14:textId="77777777" w:rsidR="00E87C0D" w:rsidRPr="00B163BA" w:rsidRDefault="00E87C0D" w:rsidP="00E87C0D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B163B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Jour 2</w:t>
      </w:r>
    </w:p>
    <w:p w14:paraId="4392A17B" w14:textId="77777777" w:rsidR="00E87C0D" w:rsidRPr="00B163BA" w:rsidRDefault="00E87C0D" w:rsidP="00E87C0D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B163B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Matin : </w:t>
      </w:r>
      <w:r w:rsidRPr="00B163BA">
        <w:rPr>
          <w:rFonts w:ascii="Times New Roman" w:eastAsiaTheme="minorEastAsia" w:hAnsi="Times New Roma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Visite guidée de Morzine</w:t>
      </w:r>
      <w:r w:rsidRPr="00B163BA">
        <w:rPr>
          <w:rFonts w:ascii="Times New Roman" w:eastAsiaTheme="minorEastAsia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Pr="00B163B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– </w:t>
      </w:r>
      <w:r w:rsidRPr="00B163BA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sans transport</w:t>
      </w:r>
      <w:r w:rsidRPr="00B163B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</w:p>
    <w:p w14:paraId="030B3EE3" w14:textId="77777777" w:rsidR="009F3D72" w:rsidRDefault="00E87C0D" w:rsidP="009F3D72">
      <w:pPr>
        <w:spacing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B163BA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Visite du vieux bourg de Morzine. Partez à la découverte des vieux quartiers pour connaître l’évolution du village à travers les siècles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.</w:t>
      </w:r>
    </w:p>
    <w:p w14:paraId="4B4F6C14" w14:textId="5FDC054F" w:rsidR="002869B1" w:rsidRDefault="002869B1" w:rsidP="009F3D72">
      <w:pPr>
        <w:spacing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Déjeuner au village club</w:t>
      </w:r>
    </w:p>
    <w:p w14:paraId="20EF5D01" w14:textId="0AB7472F" w:rsidR="0065007E" w:rsidRDefault="00B163BA" w:rsidP="0065007E">
      <w:pPr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b/>
          <w:bCs/>
          <w:sz w:val="24"/>
          <w:szCs w:val="24"/>
        </w:rPr>
        <w:t xml:space="preserve">Après-midi : </w:t>
      </w:r>
      <w:r w:rsidRPr="00570E50">
        <w:rPr>
          <w:rFonts w:ascii="Times New Roman" w:hAnsi="Times New Roman" w:cs="Times New Roman"/>
          <w:b/>
          <w:bCs/>
          <w:color w:val="0070C0"/>
          <w:sz w:val="28"/>
          <w:szCs w:val="28"/>
        </w:rPr>
        <w:t>Evian</w:t>
      </w:r>
      <w:r w:rsidRPr="00570E50">
        <w:rPr>
          <w:rFonts w:ascii="Times New Roman" w:hAnsi="Times New Roman" w:cs="Times New Roman"/>
          <w:sz w:val="24"/>
          <w:szCs w:val="24"/>
        </w:rPr>
        <w:t xml:space="preserve">, forte de son passé thermal a su préserver toute la richesse de son patrimoine. La buvette </w:t>
      </w:r>
      <w:proofErr w:type="spellStart"/>
      <w:r w:rsidRPr="00570E50">
        <w:rPr>
          <w:rFonts w:ascii="Times New Roman" w:hAnsi="Times New Roman" w:cs="Times New Roman"/>
          <w:sz w:val="24"/>
          <w:szCs w:val="24"/>
        </w:rPr>
        <w:t>Cachat</w:t>
      </w:r>
      <w:proofErr w:type="spellEnd"/>
      <w:r w:rsidRPr="00570E50">
        <w:rPr>
          <w:rFonts w:ascii="Times New Roman" w:hAnsi="Times New Roman" w:cs="Times New Roman"/>
          <w:sz w:val="24"/>
          <w:szCs w:val="24"/>
        </w:rPr>
        <w:t xml:space="preserve">, le Griffon de la Source </w:t>
      </w:r>
      <w:proofErr w:type="spellStart"/>
      <w:r w:rsidRPr="00570E50">
        <w:rPr>
          <w:rFonts w:ascii="Times New Roman" w:hAnsi="Times New Roman" w:cs="Times New Roman"/>
          <w:sz w:val="24"/>
          <w:szCs w:val="24"/>
        </w:rPr>
        <w:t>Cachat</w:t>
      </w:r>
      <w:proofErr w:type="spellEnd"/>
      <w:r w:rsidRPr="00570E50">
        <w:rPr>
          <w:rFonts w:ascii="Times New Roman" w:hAnsi="Times New Roman" w:cs="Times New Roman"/>
          <w:sz w:val="24"/>
          <w:szCs w:val="24"/>
        </w:rPr>
        <w:t xml:space="preserve"> témoignent de la vie de la station dans le passé et sont les lieux emblématiques d’Evian. Des lieux culturels d’exception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007E" w:rsidRPr="006500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6262823"/>
      <w:r w:rsidR="0065007E">
        <w:rPr>
          <w:rFonts w:ascii="Times New Roman" w:hAnsi="Times New Roman" w:cs="Times New Roman"/>
          <w:sz w:val="24"/>
          <w:szCs w:val="24"/>
        </w:rPr>
        <w:t>D</w:t>
      </w:r>
      <w:r w:rsidR="0065007E" w:rsidRPr="00570E50">
        <w:rPr>
          <w:rFonts w:ascii="Times New Roman" w:hAnsi="Times New Roman" w:cs="Times New Roman"/>
          <w:sz w:val="24"/>
          <w:szCs w:val="24"/>
        </w:rPr>
        <w:t xml:space="preserve">îner – soirée – nuit </w:t>
      </w:r>
      <w:bookmarkEnd w:id="0"/>
    </w:p>
    <w:p w14:paraId="16600664" w14:textId="77777777" w:rsidR="00B163BA" w:rsidRPr="00570E50" w:rsidRDefault="00B163BA" w:rsidP="00B163BA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70E50">
        <w:rPr>
          <w:rFonts w:ascii="Times New Roman" w:hAnsi="Times New Roman" w:cs="Times New Roman"/>
          <w:b/>
          <w:bCs/>
          <w:sz w:val="24"/>
          <w:szCs w:val="24"/>
        </w:rPr>
        <w:t>Jour 3</w:t>
      </w:r>
    </w:p>
    <w:p w14:paraId="7CE1D555" w14:textId="117D30C1" w:rsidR="00B163BA" w:rsidRPr="00570E50" w:rsidRDefault="00B163BA" w:rsidP="00B163BA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70E5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Journée à Annecy </w:t>
      </w:r>
      <w:r w:rsidRPr="00570E5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22A613" w14:textId="4D5DA87C" w:rsidR="00771AFF" w:rsidRPr="00570E50" w:rsidRDefault="00B163BA" w:rsidP="00771A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>Matin : Visite guidée de la vieille ville d’Annecy. Parcourez les ruelles</w:t>
      </w:r>
      <w:r w:rsidR="008B1AF4">
        <w:rPr>
          <w:rFonts w:ascii="Times New Roman" w:hAnsi="Times New Roman" w:cs="Times New Roman"/>
          <w:sz w:val="24"/>
          <w:szCs w:val="24"/>
        </w:rPr>
        <w:t>.</w:t>
      </w:r>
      <w:r w:rsidRPr="00570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281E" w14:textId="117A9BE8" w:rsidR="00B163BA" w:rsidRPr="00570E50" w:rsidRDefault="00073C60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>Découvrez</w:t>
      </w:r>
      <w:r w:rsidR="00B163BA" w:rsidRPr="00570E50">
        <w:rPr>
          <w:rFonts w:ascii="Times New Roman" w:hAnsi="Times New Roman" w:cs="Times New Roman"/>
          <w:sz w:val="24"/>
          <w:szCs w:val="24"/>
        </w:rPr>
        <w:t xml:space="preserve"> la grande histoire mais aussi les petites anecdotes de la Venise des Alpes.</w:t>
      </w:r>
    </w:p>
    <w:p w14:paraId="798A0C0B" w14:textId="77777777" w:rsidR="00B163BA" w:rsidRPr="008B1AF4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AF4">
        <w:rPr>
          <w:rFonts w:ascii="Times New Roman" w:hAnsi="Times New Roman" w:cs="Times New Roman"/>
          <w:sz w:val="24"/>
          <w:szCs w:val="24"/>
        </w:rPr>
        <w:t>Déjeuner au restaurant</w:t>
      </w:r>
    </w:p>
    <w:p w14:paraId="3FFCF9A8" w14:textId="77777777" w:rsidR="00B163BA" w:rsidRPr="00570E50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 xml:space="preserve">Après-midi, </w:t>
      </w:r>
      <w:r w:rsidRPr="00570E50">
        <w:rPr>
          <w:rFonts w:ascii="Times New Roman" w:hAnsi="Times New Roman" w:cs="Times New Roman"/>
          <w:b/>
          <w:bCs/>
          <w:sz w:val="24"/>
          <w:szCs w:val="24"/>
        </w:rPr>
        <w:t>Tour du lac d’Annecy en bateau</w:t>
      </w:r>
      <w:r w:rsidRPr="00570E50">
        <w:rPr>
          <w:rFonts w:ascii="Times New Roman" w:hAnsi="Times New Roman" w:cs="Times New Roman"/>
          <w:sz w:val="24"/>
          <w:szCs w:val="24"/>
        </w:rPr>
        <w:t xml:space="preserve"> (60 min environ) pour découvrir de somptueux paysages entre lacs et montagnes.</w:t>
      </w:r>
    </w:p>
    <w:p w14:paraId="67027F04" w14:textId="77777777" w:rsidR="00B163BA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 xml:space="preserve">Dîner – soirée – nuit </w:t>
      </w:r>
    </w:p>
    <w:p w14:paraId="4800882A" w14:textId="77777777" w:rsidR="00B163BA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9000481" w14:textId="77777777" w:rsidR="00B163BA" w:rsidRPr="00570E50" w:rsidRDefault="00B163BA" w:rsidP="00B163BA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70E50">
        <w:rPr>
          <w:rFonts w:ascii="Times New Roman" w:hAnsi="Times New Roman" w:cs="Times New Roman"/>
          <w:b/>
          <w:bCs/>
          <w:sz w:val="24"/>
          <w:szCs w:val="24"/>
        </w:rPr>
        <w:t xml:space="preserve">Jour 4 </w:t>
      </w:r>
      <w:r w:rsidRPr="00073C6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JOUR DE REPOS CONDUCTEUR</w:t>
      </w:r>
    </w:p>
    <w:p w14:paraId="70B9BDE6" w14:textId="77777777" w:rsidR="00B163BA" w:rsidRPr="00570E50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>Matinée libre au Marché de Morzine – sans transport</w:t>
      </w:r>
    </w:p>
    <w:p w14:paraId="20B7161F" w14:textId="77777777" w:rsidR="00B163BA" w:rsidRPr="00570E50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>Déjeuner au Village Club</w:t>
      </w:r>
    </w:p>
    <w:p w14:paraId="2AD85697" w14:textId="77777777" w:rsidR="00B163BA" w:rsidRPr="00570E50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 xml:space="preserve">Après-midi : Morzine Les </w:t>
      </w:r>
      <w:proofErr w:type="spellStart"/>
      <w:r w:rsidRPr="00570E50">
        <w:rPr>
          <w:rFonts w:ascii="Times New Roman" w:hAnsi="Times New Roman" w:cs="Times New Roman"/>
          <w:sz w:val="24"/>
          <w:szCs w:val="24"/>
        </w:rPr>
        <w:t>Dérèches</w:t>
      </w:r>
      <w:proofErr w:type="spellEnd"/>
      <w:r w:rsidRPr="00570E50">
        <w:rPr>
          <w:rFonts w:ascii="Times New Roman" w:hAnsi="Times New Roman" w:cs="Times New Roman"/>
          <w:sz w:val="24"/>
          <w:szCs w:val="24"/>
        </w:rPr>
        <w:t xml:space="preserve"> – sans transport</w:t>
      </w:r>
    </w:p>
    <w:p w14:paraId="487EA297" w14:textId="77777777" w:rsidR="00B163BA" w:rsidRPr="00570E50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 xml:space="preserve">Balade découverte sur le chemin des </w:t>
      </w:r>
      <w:proofErr w:type="spellStart"/>
      <w:r w:rsidRPr="00570E50">
        <w:rPr>
          <w:rFonts w:ascii="Times New Roman" w:hAnsi="Times New Roman" w:cs="Times New Roman"/>
          <w:sz w:val="24"/>
          <w:szCs w:val="24"/>
        </w:rPr>
        <w:t>Dérèches</w:t>
      </w:r>
      <w:proofErr w:type="spellEnd"/>
      <w:r w:rsidRPr="00570E50">
        <w:rPr>
          <w:rFonts w:ascii="Times New Roman" w:hAnsi="Times New Roman" w:cs="Times New Roman"/>
          <w:sz w:val="24"/>
          <w:szCs w:val="24"/>
        </w:rPr>
        <w:t xml:space="preserve"> qui longe la rivière et enjambe le </w:t>
      </w:r>
      <w:proofErr w:type="spellStart"/>
      <w:r w:rsidRPr="00570E50">
        <w:rPr>
          <w:rFonts w:ascii="Times New Roman" w:hAnsi="Times New Roman" w:cs="Times New Roman"/>
          <w:sz w:val="24"/>
          <w:szCs w:val="24"/>
        </w:rPr>
        <w:t>Dranse</w:t>
      </w:r>
      <w:proofErr w:type="spellEnd"/>
      <w:r w:rsidRPr="00570E50">
        <w:rPr>
          <w:rFonts w:ascii="Times New Roman" w:hAnsi="Times New Roman" w:cs="Times New Roman"/>
          <w:sz w:val="24"/>
          <w:szCs w:val="24"/>
        </w:rPr>
        <w:t>.</w:t>
      </w:r>
    </w:p>
    <w:p w14:paraId="3D305C7D" w14:textId="77777777" w:rsidR="00B163BA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 xml:space="preserve">Dîner – soirée – nuit </w:t>
      </w:r>
    </w:p>
    <w:p w14:paraId="7A1BCEA1" w14:textId="77777777" w:rsidR="00D07BC5" w:rsidRDefault="00D07BC5" w:rsidP="00B163BA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C3012" w14:textId="4A996746" w:rsidR="00B163BA" w:rsidRPr="00570E50" w:rsidRDefault="00B163BA" w:rsidP="00B163BA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70E50">
        <w:rPr>
          <w:rFonts w:ascii="Times New Roman" w:hAnsi="Times New Roman" w:cs="Times New Roman"/>
          <w:b/>
          <w:bCs/>
          <w:sz w:val="24"/>
          <w:szCs w:val="24"/>
        </w:rPr>
        <w:t>Jour 5</w:t>
      </w:r>
    </w:p>
    <w:p w14:paraId="0A0D1841" w14:textId="0AC40866" w:rsidR="00B163BA" w:rsidRPr="00570E50" w:rsidRDefault="00B163BA" w:rsidP="00B163BA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70E5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Journée à </w:t>
      </w:r>
      <w:proofErr w:type="spellStart"/>
      <w:r w:rsidRPr="00570E50">
        <w:rPr>
          <w:rFonts w:ascii="Times New Roman" w:hAnsi="Times New Roman" w:cs="Times New Roman"/>
          <w:b/>
          <w:bCs/>
          <w:color w:val="0070C0"/>
          <w:sz w:val="28"/>
          <w:szCs w:val="28"/>
        </w:rPr>
        <w:t>Yvoire</w:t>
      </w:r>
      <w:proofErr w:type="spellEnd"/>
      <w:r w:rsidRPr="00570E5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570E5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58F4E4" w14:textId="336836E0" w:rsidR="00B163BA" w:rsidRDefault="00B163BA" w:rsidP="00B163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>Matin : Découverte du village médiéval d’</w:t>
      </w:r>
      <w:proofErr w:type="spellStart"/>
      <w:r w:rsidRPr="00570E50">
        <w:rPr>
          <w:rFonts w:ascii="Times New Roman" w:hAnsi="Times New Roman" w:cs="Times New Roman"/>
          <w:sz w:val="24"/>
          <w:szCs w:val="24"/>
        </w:rPr>
        <w:t>Yvoire</w:t>
      </w:r>
      <w:proofErr w:type="spellEnd"/>
      <w:r w:rsidRPr="00570E50">
        <w:rPr>
          <w:rFonts w:ascii="Times New Roman" w:hAnsi="Times New Roman" w:cs="Times New Roman"/>
          <w:sz w:val="24"/>
          <w:szCs w:val="24"/>
        </w:rPr>
        <w:t>,</w:t>
      </w:r>
    </w:p>
    <w:p w14:paraId="39FC2EB1" w14:textId="77777777" w:rsidR="00B163BA" w:rsidRPr="008B1AF4" w:rsidRDefault="00B163BA" w:rsidP="00B163BA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8B1AF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Déjeuner au restaurant</w:t>
      </w:r>
    </w:p>
    <w:p w14:paraId="4118FA15" w14:textId="1A980462" w:rsidR="00B163BA" w:rsidRDefault="00B163BA" w:rsidP="00B163BA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B163BA">
        <w:rPr>
          <w:rFonts w:ascii="Times New Roman" w:hAnsi="Times New Roman" w:cs="Times New Roman"/>
          <w:sz w:val="24"/>
          <w:szCs w:val="24"/>
        </w:rPr>
        <w:t xml:space="preserve">Après-midi : </w:t>
      </w:r>
      <w:r w:rsidRPr="00B163BA">
        <w:rPr>
          <w:rFonts w:ascii="Times New Roman" w:hAnsi="Times New Roman" w:cs="Times New Roman"/>
          <w:b/>
          <w:bCs/>
          <w:sz w:val="24"/>
          <w:szCs w:val="24"/>
        </w:rPr>
        <w:t>Visite guidée du château de Ripaille</w:t>
      </w:r>
    </w:p>
    <w:p w14:paraId="1FE04A1A" w14:textId="22B3F818" w:rsidR="00771AFF" w:rsidRDefault="00771AFF" w:rsidP="00771A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 xml:space="preserve">Dîner – soirée – nuit </w:t>
      </w:r>
    </w:p>
    <w:p w14:paraId="460F0E03" w14:textId="77777777" w:rsidR="00D07BC5" w:rsidRPr="00570E50" w:rsidRDefault="00D07BC5" w:rsidP="00771A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F3A7355" w14:textId="77777777" w:rsidR="00771AFF" w:rsidRPr="00771AFF" w:rsidRDefault="00771AFF" w:rsidP="00771AFF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Jour 6</w:t>
      </w:r>
    </w:p>
    <w:p w14:paraId="60676B94" w14:textId="1D82F1F2" w:rsidR="00771AFF" w:rsidRPr="00771AFF" w:rsidRDefault="00771AFF" w:rsidP="00771AFF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Matin : </w:t>
      </w:r>
      <w:r w:rsidRPr="00771AFF">
        <w:rPr>
          <w:rFonts w:ascii="Times New Roman" w:eastAsiaTheme="minorEastAsia" w:hAnsi="Times New Roman" w:cs="Times New Roman"/>
          <w:b/>
          <w:bCs/>
          <w:color w:val="0070C0"/>
          <w:kern w:val="0"/>
          <w:sz w:val="28"/>
          <w:szCs w:val="28"/>
          <w14:ligatures w14:val="none"/>
        </w:rPr>
        <w:t xml:space="preserve">Samoëns – </w:t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0A0B1E4F" w14:textId="7A96F596" w:rsidR="00771AFF" w:rsidRDefault="00771AFF" w:rsidP="00771A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1AFF">
        <w:rPr>
          <w:rFonts w:ascii="Times New Roman" w:hAnsi="Times New Roman" w:cs="Times New Roman"/>
          <w:sz w:val="24"/>
          <w:szCs w:val="24"/>
        </w:rPr>
        <w:t>Visite guidée du village pittoresque de Samoëns</w:t>
      </w:r>
    </w:p>
    <w:p w14:paraId="1C790F4A" w14:textId="77777777" w:rsidR="00771AFF" w:rsidRPr="00771AFF" w:rsidRDefault="00771AFF" w:rsidP="00771AFF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771AF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Déjeuner au Village Club</w:t>
      </w:r>
    </w:p>
    <w:p w14:paraId="6B4C563C" w14:textId="43888FEE" w:rsidR="00771AFF" w:rsidRPr="00771AFF" w:rsidRDefault="00771AFF" w:rsidP="00771AFF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Après-midi </w:t>
      </w:r>
      <w:r w:rsidRPr="00771AFF">
        <w:rPr>
          <w:rFonts w:ascii="Times New Roman" w:eastAsiaTheme="minorEastAsia" w:hAnsi="Times New Roman" w:cs="Times New Roman"/>
          <w:b/>
          <w:bCs/>
          <w:color w:val="0070C0"/>
          <w:kern w:val="0"/>
          <w:sz w:val="28"/>
          <w:szCs w:val="28"/>
          <w14:ligatures w14:val="none"/>
        </w:rPr>
        <w:t xml:space="preserve">Abondance - Abbaye d’Abondance </w:t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– </w:t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71AFF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47EC4B03" w14:textId="6A951928" w:rsidR="00771AFF" w:rsidRDefault="00771AFF" w:rsidP="00771A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1AFF">
        <w:rPr>
          <w:rFonts w:ascii="Times New Roman" w:hAnsi="Times New Roman" w:cs="Times New Roman"/>
          <w:sz w:val="24"/>
          <w:szCs w:val="24"/>
        </w:rPr>
        <w:t xml:space="preserve">Visite guidée de </w:t>
      </w:r>
      <w:r w:rsidRPr="00771AFF">
        <w:rPr>
          <w:rFonts w:ascii="Times New Roman" w:hAnsi="Times New Roman" w:cs="Times New Roman"/>
          <w:b/>
          <w:bCs/>
          <w:sz w:val="24"/>
          <w:szCs w:val="24"/>
        </w:rPr>
        <w:t xml:space="preserve">l’Abbaye d’Abondance </w:t>
      </w:r>
      <w:r w:rsidRPr="00771AFF">
        <w:rPr>
          <w:rFonts w:ascii="Times New Roman" w:hAnsi="Times New Roman" w:cs="Times New Roman"/>
          <w:sz w:val="24"/>
          <w:szCs w:val="24"/>
        </w:rPr>
        <w:t>et de la Maison du Fromage</w:t>
      </w:r>
    </w:p>
    <w:p w14:paraId="2A7164BA" w14:textId="025508A4" w:rsidR="00D07BC5" w:rsidRDefault="00D07BC5" w:rsidP="00771A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>Dîner – soirée – nui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216AB226" w14:textId="77777777" w:rsidR="0065007E" w:rsidRDefault="0065007E" w:rsidP="00771A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A7C5F7A" w14:textId="77777777" w:rsidR="00D07BC5" w:rsidRPr="00570E50" w:rsidRDefault="00D07BC5" w:rsidP="00D07BC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70E50">
        <w:rPr>
          <w:rFonts w:ascii="Times New Roman" w:hAnsi="Times New Roman" w:cs="Times New Roman"/>
          <w:b/>
          <w:bCs/>
          <w:sz w:val="24"/>
          <w:szCs w:val="24"/>
        </w:rPr>
        <w:t>Jour 7</w:t>
      </w:r>
    </w:p>
    <w:p w14:paraId="30678FBB" w14:textId="26BC3E37" w:rsidR="00D07BC5" w:rsidRPr="00570E50" w:rsidRDefault="00D07BC5" w:rsidP="00D07B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E50">
        <w:rPr>
          <w:rFonts w:ascii="Times New Roman" w:hAnsi="Times New Roman" w:cs="Times New Roman"/>
          <w:sz w:val="24"/>
          <w:szCs w:val="24"/>
        </w:rPr>
        <w:t>Départ du groupe après le petit-déjeuner</w:t>
      </w:r>
      <w:r w:rsidRPr="00570E50">
        <w:rPr>
          <w:rFonts w:ascii="Times New Roman" w:hAnsi="Times New Roman" w:cs="Times New Roman"/>
          <w:sz w:val="24"/>
          <w:szCs w:val="24"/>
        </w:rPr>
        <w:tab/>
      </w:r>
      <w:r w:rsidRPr="00570E50">
        <w:rPr>
          <w:rFonts w:ascii="Times New Roman" w:hAnsi="Times New Roman" w:cs="Times New Roman"/>
          <w:sz w:val="24"/>
          <w:szCs w:val="24"/>
        </w:rPr>
        <w:tab/>
      </w:r>
    </w:p>
    <w:p w14:paraId="1001CC8F" w14:textId="77777777" w:rsidR="00D07BC5" w:rsidRPr="00570E50" w:rsidRDefault="00D07BC5" w:rsidP="00D07B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1EA4616" w14:textId="77777777" w:rsidR="00D07BC5" w:rsidRDefault="00D07BC5" w:rsidP="00771A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8F3CE5D" w14:textId="77777777" w:rsidR="00B163BA" w:rsidRDefault="00B163BA" w:rsidP="00B163BA"/>
    <w:sectPr w:rsidR="00B16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D2C5" w14:textId="77777777" w:rsidR="00F85230" w:rsidRDefault="00F85230" w:rsidP="0065007E">
      <w:pPr>
        <w:spacing w:after="0" w:line="240" w:lineRule="auto"/>
      </w:pPr>
      <w:r>
        <w:separator/>
      </w:r>
    </w:p>
  </w:endnote>
  <w:endnote w:type="continuationSeparator" w:id="0">
    <w:p w14:paraId="1A619ED2" w14:textId="77777777" w:rsidR="00F85230" w:rsidRDefault="00F85230" w:rsidP="0065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E930" w14:textId="77777777" w:rsidR="0034046F" w:rsidRDefault="003404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7F10" w14:textId="6FFDD55C" w:rsidR="00E87C0D" w:rsidRPr="002D0862" w:rsidRDefault="00E87C0D">
    <w:pPr>
      <w:pStyle w:val="Pieddepage"/>
      <w:rPr>
        <w:color w:val="4472C4" w:themeColor="accent1"/>
        <w:sz w:val="28"/>
        <w:szCs w:val="28"/>
      </w:rPr>
    </w:pPr>
    <w:r w:rsidRPr="002D0862">
      <w:rPr>
        <w:color w:val="4472C4" w:themeColor="accent1"/>
        <w:sz w:val="28"/>
        <w:szCs w:val="28"/>
      </w:rPr>
      <w:t xml:space="preserve">                      </w:t>
    </w:r>
    <w:r w:rsidRPr="008B1AF4">
      <w:rPr>
        <w:color w:val="4472C4" w:themeColor="accent1"/>
        <w:sz w:val="28"/>
        <w:szCs w:val="28"/>
      </w:rPr>
      <w:t>NOU</w:t>
    </w:r>
    <w:r w:rsidR="00FC003E" w:rsidRPr="008B1AF4">
      <w:rPr>
        <w:color w:val="4472C4" w:themeColor="accent1"/>
        <w:sz w:val="28"/>
        <w:szCs w:val="28"/>
      </w:rPr>
      <w:t xml:space="preserve">S </w:t>
    </w:r>
    <w:r w:rsidRPr="008B1AF4">
      <w:rPr>
        <w:color w:val="4472C4" w:themeColor="accent1"/>
        <w:sz w:val="28"/>
        <w:szCs w:val="28"/>
      </w:rPr>
      <w:t>VOUS SOUHAITONS UN TRES AGREABLE VOYAGE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C133" w14:textId="77777777" w:rsidR="0034046F" w:rsidRDefault="003404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334D" w14:textId="77777777" w:rsidR="00F85230" w:rsidRDefault="00F85230" w:rsidP="0065007E">
      <w:pPr>
        <w:spacing w:after="0" w:line="240" w:lineRule="auto"/>
      </w:pPr>
      <w:r>
        <w:separator/>
      </w:r>
    </w:p>
  </w:footnote>
  <w:footnote w:type="continuationSeparator" w:id="0">
    <w:p w14:paraId="185C543F" w14:textId="77777777" w:rsidR="00F85230" w:rsidRDefault="00F85230" w:rsidP="0065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61EB" w14:textId="77777777" w:rsidR="0034046F" w:rsidRDefault="003404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C5F" w14:textId="1681B2E8" w:rsidR="0065007E" w:rsidRPr="0034046F" w:rsidRDefault="00073C60" w:rsidP="00E87C0D">
    <w:pPr>
      <w:pStyle w:val="En-tte"/>
      <w:rPr>
        <w:b/>
        <w:bCs/>
        <w:color w:val="4472C4" w:themeColor="accent1"/>
        <w:sz w:val="36"/>
        <w:szCs w:val="36"/>
      </w:rPr>
    </w:pPr>
    <w:r w:rsidRPr="0034046F">
      <w:rPr>
        <w:b/>
        <w:bCs/>
        <w:color w:val="4472C4" w:themeColor="accent1"/>
        <w:sz w:val="36"/>
        <w:szCs w:val="36"/>
      </w:rPr>
      <w:t xml:space="preserve">             </w:t>
    </w:r>
    <w:r w:rsidR="00E87C0D" w:rsidRPr="0034046F">
      <w:rPr>
        <w:b/>
        <w:bCs/>
        <w:color w:val="4472C4" w:themeColor="accent1"/>
        <w:sz w:val="36"/>
        <w:szCs w:val="36"/>
      </w:rPr>
      <w:t>LA HAUTE SAVOIE et</w:t>
    </w:r>
    <w:r w:rsidRPr="0034046F">
      <w:rPr>
        <w:b/>
        <w:bCs/>
        <w:color w:val="4472C4" w:themeColor="accent1"/>
        <w:sz w:val="36"/>
        <w:szCs w:val="36"/>
      </w:rPr>
      <w:t xml:space="preserve"> </w:t>
    </w:r>
    <w:r w:rsidR="00FC003E" w:rsidRPr="0034046F">
      <w:rPr>
        <w:b/>
        <w:bCs/>
        <w:color w:val="4472C4" w:themeColor="accent1"/>
        <w:sz w:val="36"/>
        <w:szCs w:val="36"/>
      </w:rPr>
      <w:t>LES BORDS</w:t>
    </w:r>
    <w:r w:rsidRPr="0034046F">
      <w:rPr>
        <w:b/>
        <w:bCs/>
        <w:color w:val="4472C4" w:themeColor="accent1"/>
        <w:sz w:val="36"/>
        <w:szCs w:val="36"/>
      </w:rPr>
      <w:t xml:space="preserve"> DU LAC LEMAN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7109" w14:textId="77777777" w:rsidR="0034046F" w:rsidRDefault="003404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BA"/>
    <w:rsid w:val="00073C60"/>
    <w:rsid w:val="0015423B"/>
    <w:rsid w:val="002869B1"/>
    <w:rsid w:val="002D0862"/>
    <w:rsid w:val="0034046F"/>
    <w:rsid w:val="005C36CC"/>
    <w:rsid w:val="006051E9"/>
    <w:rsid w:val="0063425C"/>
    <w:rsid w:val="0065007E"/>
    <w:rsid w:val="00771AFF"/>
    <w:rsid w:val="00883FA7"/>
    <w:rsid w:val="008B1AF4"/>
    <w:rsid w:val="009F3D72"/>
    <w:rsid w:val="00A85808"/>
    <w:rsid w:val="00AC0400"/>
    <w:rsid w:val="00B163BA"/>
    <w:rsid w:val="00D07BC5"/>
    <w:rsid w:val="00E87C0D"/>
    <w:rsid w:val="00F85230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7ED9D"/>
  <w15:chartTrackingRefBased/>
  <w15:docId w15:val="{576E5839-695C-4250-A93F-CF2481D9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63BA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163B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B163BA"/>
    <w:rPr>
      <w:rFonts w:eastAsiaTheme="minorEastAsia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5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130B-5D98-400A-A73D-CA22B5F9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Bernard</dc:creator>
  <cp:keywords/>
  <dc:description/>
  <cp:lastModifiedBy>andré Bernard</cp:lastModifiedBy>
  <cp:revision>11</cp:revision>
  <cp:lastPrinted>2023-09-23T18:03:00Z</cp:lastPrinted>
  <dcterms:created xsi:type="dcterms:W3CDTF">2023-09-21T15:11:00Z</dcterms:created>
  <dcterms:modified xsi:type="dcterms:W3CDTF">2023-09-24T17:42:00Z</dcterms:modified>
</cp:coreProperties>
</file>